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AC" w:rsidRDefault="00DB26F4" w:rsidP="00DD3EFA">
      <w:pPr>
        <w:ind w:right="561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Borger</w:t>
      </w:r>
    </w:p>
    <w:p w:rsidR="00DB26F4" w:rsidRPr="00943C8C" w:rsidRDefault="00DB26F4" w:rsidP="00DD3EFA">
      <w:pPr>
        <w:ind w:right="561"/>
        <w:jc w:val="center"/>
        <w:rPr>
          <w:rFonts w:ascii="Arial" w:hAnsi="Arial" w:cs="Arial"/>
          <w:sz w:val="36"/>
          <w:szCs w:val="3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263"/>
        <w:gridCol w:w="4971"/>
      </w:tblGrid>
      <w:tr w:rsidR="00DD3EFA" w:rsidRPr="00E467AA" w:rsidTr="002B2279">
        <w:trPr>
          <w:trHeight w:val="777"/>
        </w:trPr>
        <w:tc>
          <w:tcPr>
            <w:tcW w:w="1630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DD3EFA" w:rsidP="002B2279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7AA">
              <w:rPr>
                <w:rFonts w:ascii="Arial" w:hAnsi="Arial" w:cs="Arial"/>
                <w:sz w:val="32"/>
                <w:szCs w:val="32"/>
              </w:rPr>
              <w:t>Motivation</w:t>
            </w:r>
          </w:p>
        </w:tc>
        <w:tc>
          <w:tcPr>
            <w:tcW w:w="1733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DD3EFA" w:rsidP="002B2279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7AA">
              <w:rPr>
                <w:rFonts w:ascii="Arial" w:hAnsi="Arial" w:cs="Arial"/>
                <w:sz w:val="32"/>
                <w:szCs w:val="32"/>
              </w:rPr>
              <w:t>Ressourcer</w:t>
            </w:r>
          </w:p>
        </w:tc>
        <w:tc>
          <w:tcPr>
            <w:tcW w:w="1637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943C8C" w:rsidP="002B2279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Udfordringer</w:t>
            </w:r>
          </w:p>
        </w:tc>
      </w:tr>
      <w:tr w:rsidR="00DD3EFA" w:rsidRPr="00E467AA" w:rsidTr="00AB5D2F">
        <w:trPr>
          <w:trHeight w:val="7288"/>
        </w:trPr>
        <w:tc>
          <w:tcPr>
            <w:tcW w:w="1630" w:type="pct"/>
          </w:tcPr>
          <w:p w:rsidR="00DD3EFA" w:rsidRPr="00E467AA" w:rsidRDefault="00DD3EFA" w:rsidP="00D2310F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3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7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79" w:rsidRPr="00E467AA" w:rsidTr="00AB5D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000" w:type="pct"/>
            <w:gridSpan w:val="3"/>
          </w:tcPr>
          <w:p w:rsidR="002B2279" w:rsidRPr="00E467AA" w:rsidRDefault="002B2279" w:rsidP="00F10D05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 w:rsidRPr="00E467AA">
              <w:rPr>
                <w:rFonts w:ascii="Arial" w:hAnsi="Arial" w:cs="Arial"/>
                <w:b/>
                <w:sz w:val="28"/>
                <w:szCs w:val="28"/>
              </w:rPr>
              <w:t>Navn på borger:</w:t>
            </w:r>
            <w:r w:rsidR="00AB1274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B1274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B1274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467AA">
              <w:rPr>
                <w:rFonts w:ascii="Arial" w:hAnsi="Arial" w:cs="Arial"/>
                <w:b/>
                <w:sz w:val="28"/>
                <w:szCs w:val="28"/>
              </w:rPr>
              <w:t>Udfyldt af:</w:t>
            </w:r>
            <w:r w:rsidRPr="00E467A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467A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467A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467AA">
              <w:rPr>
                <w:rFonts w:ascii="Arial" w:hAnsi="Arial" w:cs="Arial"/>
                <w:b/>
                <w:sz w:val="28"/>
                <w:szCs w:val="28"/>
              </w:rPr>
              <w:tab/>
              <w:t>Dato:</w:t>
            </w:r>
            <w:r w:rsidR="00AB1274" w:rsidRPr="00E467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43C8C" w:rsidRDefault="00943C8C" w:rsidP="002B2279">
      <w:pPr>
        <w:rPr>
          <w:rFonts w:ascii="Arial" w:hAnsi="Arial" w:cs="Arial"/>
          <w:b/>
          <w:sz w:val="28"/>
          <w:szCs w:val="28"/>
        </w:rPr>
        <w:sectPr w:rsidR="00943C8C" w:rsidSect="00943C8C">
          <w:headerReference w:type="default" r:id="rId7"/>
          <w:footerReference w:type="default" r:id="rId8"/>
          <w:pgSz w:w="16838" w:h="11906" w:orient="landscape" w:code="9"/>
          <w:pgMar w:top="1565" w:right="964" w:bottom="567" w:left="851" w:header="709" w:footer="709" w:gutter="0"/>
          <w:cols w:space="708"/>
          <w:docGrid w:linePitch="360"/>
        </w:sectPr>
      </w:pPr>
    </w:p>
    <w:p w:rsidR="00943C8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Vejledning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sz w:val="32"/>
          <w:szCs w:val="32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A370C">
        <w:rPr>
          <w:rFonts w:ascii="Arial" w:hAnsi="Arial" w:cs="Arial"/>
          <w:b/>
          <w:sz w:val="32"/>
          <w:szCs w:val="32"/>
        </w:rPr>
        <w:t>FORUDSÆTNINGSOBSERVATIONER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Motivation – </w:t>
      </w:r>
      <w:r w:rsidRPr="00AA370C">
        <w:rPr>
          <w:rFonts w:ascii="Arial" w:hAnsi="Arial" w:cs="Arial"/>
          <w:sz w:val="32"/>
          <w:szCs w:val="32"/>
        </w:rPr>
        <w:t>Ressourcer</w:t>
      </w:r>
      <w:r>
        <w:rPr>
          <w:rFonts w:ascii="Arial" w:hAnsi="Arial" w:cs="Arial"/>
          <w:sz w:val="32"/>
          <w:szCs w:val="32"/>
        </w:rPr>
        <w:t xml:space="preserve"> - Udfordringer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sz w:val="32"/>
          <w:szCs w:val="32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 xml:space="preserve">Dette skema udfyldes individuelt af alle medarbejdere, der arbejder med pågældende målperson. </w:t>
      </w:r>
    </w:p>
    <w:p w:rsidR="00943C8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 xml:space="preserve">Det er vigtigt, at hver enkelt medarbejder udfylder skemaet ud fra egen vurdering. Undgå derfor diskussioner i personalegruppen om indholdssiden. 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>Skemaerne udfyldes i stikordsform og skal betragtes som ”brainstorming” - udsagnene skal altså ikke vægtes eller prioriteres. Derimod er det godt, hvis medarbejderen ved gennemgangen er i stand til at knytte et kort eksempel fra hverdagen til udsagnene.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>Udsagnene skal være baseret på observation af borgerens adfærd, og det er vigtigt at undgå at fortolke eller lave etiketter/egne diagnoser (fx ”han smider med ting</w:t>
      </w:r>
      <w:r>
        <w:rPr>
          <w:rFonts w:ascii="Arial" w:hAnsi="Arial" w:cs="Arial"/>
          <w:szCs w:val="28"/>
        </w:rPr>
        <w:t>,</w:t>
      </w:r>
      <w:r w:rsidRPr="00AA370C">
        <w:rPr>
          <w:rFonts w:ascii="Arial" w:hAnsi="Arial" w:cs="Arial"/>
          <w:szCs w:val="28"/>
        </w:rPr>
        <w:t xml:space="preserve"> </w:t>
      </w:r>
      <w:r w:rsidRPr="00AA370C">
        <w:rPr>
          <w:rFonts w:ascii="Arial" w:hAnsi="Arial" w:cs="Arial"/>
          <w:i/>
          <w:iCs/>
          <w:szCs w:val="28"/>
        </w:rPr>
        <w:t>fordi</w:t>
      </w:r>
      <w:r w:rsidRPr="00AA370C">
        <w:rPr>
          <w:rFonts w:ascii="Arial" w:hAnsi="Arial" w:cs="Arial"/>
          <w:szCs w:val="28"/>
        </w:rPr>
        <w:t xml:space="preserve"> han er forkælet.... han er kleptoman, han har fikse idéer” etc.). Skriv kun adfærd, der kan observeres, og tilføj gerne</w:t>
      </w:r>
      <w:r>
        <w:rPr>
          <w:rFonts w:ascii="Arial" w:hAnsi="Arial" w:cs="Arial"/>
          <w:szCs w:val="28"/>
        </w:rPr>
        <w:t>,</w:t>
      </w:r>
      <w:r w:rsidRPr="00AA370C">
        <w:rPr>
          <w:rFonts w:ascii="Arial" w:hAnsi="Arial" w:cs="Arial"/>
          <w:szCs w:val="28"/>
        </w:rPr>
        <w:t xml:space="preserve"> hvis adfærden kun forekommer i bestemte situationer </w:t>
      </w:r>
      <w:r>
        <w:rPr>
          <w:rFonts w:ascii="Arial" w:hAnsi="Arial" w:cs="Arial"/>
          <w:szCs w:val="28"/>
        </w:rPr>
        <w:t>(fx</w:t>
      </w:r>
      <w:r w:rsidRPr="00AA370C">
        <w:rPr>
          <w:rFonts w:ascii="Arial" w:hAnsi="Arial" w:cs="Arial"/>
          <w:szCs w:val="28"/>
        </w:rPr>
        <w:t xml:space="preserve"> ”smider med ting, når vi er nye steder...”). 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 xml:space="preserve">Motivation, Ressourcer </w:t>
      </w:r>
      <w:r>
        <w:rPr>
          <w:rFonts w:ascii="Arial" w:hAnsi="Arial" w:cs="Arial"/>
          <w:szCs w:val="28"/>
        </w:rPr>
        <w:t>og</w:t>
      </w:r>
      <w:r w:rsidRPr="00AA370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Udfordringer</w:t>
      </w:r>
      <w:r w:rsidRPr="00AA370C">
        <w:rPr>
          <w:rFonts w:ascii="Arial" w:hAnsi="Arial" w:cs="Arial"/>
          <w:szCs w:val="28"/>
        </w:rPr>
        <w:t xml:space="preserve"> skal naturligvis være </w:t>
      </w:r>
      <w:r w:rsidRPr="00AA370C">
        <w:rPr>
          <w:rFonts w:ascii="Arial" w:hAnsi="Arial" w:cs="Arial"/>
          <w:i/>
          <w:iCs/>
          <w:szCs w:val="28"/>
        </w:rPr>
        <w:t>målpersonens</w:t>
      </w:r>
      <w:r w:rsidRPr="00AA370C">
        <w:rPr>
          <w:rFonts w:ascii="Arial" w:hAnsi="Arial" w:cs="Arial"/>
          <w:szCs w:val="28"/>
        </w:rPr>
        <w:t xml:space="preserve"> egne, og ikke fx adfærd, der kun generer eller kommer medbeboere, medarbejdere eller omgivelserne til gode.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 xml:space="preserve">Vær ligeledes opmærksom på, at én forudsætning både kan være en </w:t>
      </w:r>
      <w:r>
        <w:rPr>
          <w:rFonts w:ascii="Arial" w:hAnsi="Arial" w:cs="Arial"/>
          <w:szCs w:val="28"/>
        </w:rPr>
        <w:t>udfordring</w:t>
      </w:r>
      <w:r w:rsidRPr="00AA370C">
        <w:rPr>
          <w:rFonts w:ascii="Arial" w:hAnsi="Arial" w:cs="Arial"/>
          <w:szCs w:val="28"/>
        </w:rPr>
        <w:t xml:space="preserve"> </w:t>
      </w:r>
      <w:r w:rsidRPr="00AA370C">
        <w:rPr>
          <w:rFonts w:ascii="Arial" w:hAnsi="Arial" w:cs="Arial"/>
          <w:i/>
          <w:iCs/>
          <w:szCs w:val="28"/>
        </w:rPr>
        <w:t>og</w:t>
      </w:r>
      <w:r w:rsidRPr="00AA370C">
        <w:rPr>
          <w:rFonts w:ascii="Arial" w:hAnsi="Arial" w:cs="Arial"/>
          <w:szCs w:val="28"/>
        </w:rPr>
        <w:t xml:space="preserve"> en ressource hos borgeren (fx: </w:t>
      </w:r>
      <w:r>
        <w:rPr>
          <w:rFonts w:ascii="Arial" w:hAnsi="Arial" w:cs="Arial"/>
          <w:szCs w:val="28"/>
        </w:rPr>
        <w:t>Udfordring</w:t>
      </w:r>
      <w:r w:rsidRPr="00AA370C">
        <w:rPr>
          <w:rFonts w:ascii="Arial" w:hAnsi="Arial" w:cs="Arial"/>
          <w:szCs w:val="28"/>
        </w:rPr>
        <w:t>: Han hiver os meget ofte i ærmet -</w:t>
      </w:r>
      <w:r>
        <w:rPr>
          <w:rFonts w:ascii="Arial" w:hAnsi="Arial" w:cs="Arial"/>
          <w:szCs w:val="28"/>
        </w:rPr>
        <w:t xml:space="preserve"> </w:t>
      </w:r>
      <w:r w:rsidRPr="00AA370C">
        <w:rPr>
          <w:rFonts w:ascii="Arial" w:hAnsi="Arial" w:cs="Arial"/>
          <w:szCs w:val="28"/>
        </w:rPr>
        <w:t>Ressource: Han er god til at kontakte andre.)</w:t>
      </w:r>
    </w:p>
    <w:p w:rsidR="00943C8C" w:rsidRPr="00AA370C" w:rsidRDefault="00943C8C" w:rsidP="00943C8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suppressAutoHyphens/>
        <w:rPr>
          <w:rFonts w:ascii="Arial" w:hAnsi="Arial" w:cs="Arial"/>
          <w:szCs w:val="28"/>
        </w:rPr>
      </w:pPr>
    </w:p>
    <w:p w:rsidR="00943C8C" w:rsidRDefault="00943C8C" w:rsidP="00943C8C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b/>
          <w:bCs/>
          <w:szCs w:val="28"/>
        </w:rPr>
        <w:t>Bemærk!</w:t>
      </w:r>
      <w:r w:rsidRPr="00AA370C">
        <w:rPr>
          <w:rFonts w:ascii="Arial" w:hAnsi="Arial" w:cs="Arial"/>
          <w:szCs w:val="28"/>
        </w:rPr>
        <w:t xml:space="preserve"> Undgå at foreslå pædagogiske foranstaltninger og løsninger. Det er meget vigtigt at observere, registrere og analysere først. Analysen, som vi laver sammen, vil kombineret med fx den efterfølgende</w:t>
      </w:r>
      <w:r>
        <w:rPr>
          <w:rFonts w:ascii="Arial" w:hAnsi="Arial" w:cs="Arial"/>
          <w:szCs w:val="28"/>
        </w:rPr>
        <w:t>,</w:t>
      </w:r>
      <w:r w:rsidRPr="00AA370C">
        <w:rPr>
          <w:rFonts w:ascii="Arial" w:hAnsi="Arial" w:cs="Arial"/>
          <w:szCs w:val="28"/>
        </w:rPr>
        <w:t xml:space="preserve"> udarbejdede neuropsykologiske screening blive afsættet til planlægning af pædagogiske strategier.</w:t>
      </w:r>
    </w:p>
    <w:p w:rsidR="00943C8C" w:rsidRPr="00AA370C" w:rsidRDefault="00943C8C" w:rsidP="00943C8C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uppressAutoHyphens/>
        <w:rPr>
          <w:rFonts w:ascii="Arial" w:hAnsi="Arial" w:cs="Arial"/>
          <w:szCs w:val="28"/>
        </w:rPr>
      </w:pPr>
    </w:p>
    <w:p w:rsidR="00DD3EFA" w:rsidRPr="00943C8C" w:rsidRDefault="00943C8C" w:rsidP="00943C8C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uppressAutoHyphens/>
        <w:rPr>
          <w:rFonts w:ascii="Arial" w:hAnsi="Arial" w:cs="Arial"/>
          <w:szCs w:val="28"/>
        </w:rPr>
      </w:pPr>
      <w:r w:rsidRPr="00AA370C">
        <w:rPr>
          <w:rFonts w:ascii="Arial" w:hAnsi="Arial" w:cs="Arial"/>
          <w:szCs w:val="28"/>
        </w:rPr>
        <w:t>Hverdagens observationer er nøglen til god pædagogik - især når de beh</w:t>
      </w:r>
      <w:r>
        <w:rPr>
          <w:rFonts w:ascii="Arial" w:hAnsi="Arial" w:cs="Arial"/>
          <w:szCs w:val="28"/>
        </w:rPr>
        <w:t>andles systematisk og med omhu.</w:t>
      </w:r>
    </w:p>
    <w:sectPr w:rsidR="00DD3EFA" w:rsidRPr="00943C8C" w:rsidSect="00DD3EFA">
      <w:pgSz w:w="16838" w:h="11906" w:orient="landscape" w:code="9"/>
      <w:pgMar w:top="1418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01" w:rsidRDefault="001E3901">
      <w:r>
        <w:separator/>
      </w:r>
    </w:p>
  </w:endnote>
  <w:endnote w:type="continuationSeparator" w:id="0">
    <w:p w:rsidR="001E3901" w:rsidRDefault="001E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AC" w:rsidRPr="00AB5D2F" w:rsidRDefault="00AB5D2F" w:rsidP="00510B97">
    <w:pPr>
      <w:pStyle w:val="Sidefod"/>
      <w:jc w:val="center"/>
      <w:rPr>
        <w:rFonts w:ascii="Arial" w:hAnsi="Arial" w:cs="Arial"/>
      </w:rPr>
    </w:pPr>
    <w:r w:rsidRPr="00AB5D2F">
      <w:rPr>
        <w:rFonts w:ascii="Arial" w:hAnsi="Arial" w:cs="Arial"/>
      </w:rPr>
      <w:t>VISS 20</w:t>
    </w:r>
    <w:r w:rsidR="007E03C8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01" w:rsidRDefault="001E3901">
      <w:r>
        <w:separator/>
      </w:r>
    </w:p>
  </w:footnote>
  <w:footnote w:type="continuationSeparator" w:id="0">
    <w:p w:rsidR="001E3901" w:rsidRDefault="001E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AA" w:rsidRDefault="00E070B8" w:rsidP="00E467AA">
    <w:pPr>
      <w:ind w:right="561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8994140</wp:posOffset>
          </wp:positionH>
          <wp:positionV relativeFrom="paragraph">
            <wp:posOffset>-314325</wp:posOffset>
          </wp:positionV>
          <wp:extent cx="771525" cy="7442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AC9">
      <w:rPr>
        <w:rFonts w:ascii="Arial" w:hAnsi="Arial" w:cs="Arial"/>
        <w:b/>
        <w:sz w:val="36"/>
        <w:szCs w:val="36"/>
      </w:rPr>
      <w:t>Individuelle</w:t>
    </w:r>
    <w:r w:rsidR="00E467AA" w:rsidRPr="00E467AA">
      <w:rPr>
        <w:rFonts w:ascii="Arial" w:hAnsi="Arial" w:cs="Arial"/>
        <w:b/>
        <w:sz w:val="36"/>
        <w:szCs w:val="36"/>
      </w:rPr>
      <w:t xml:space="preserve"> forudsætningsobservationer</w:t>
    </w:r>
  </w:p>
  <w:p w:rsidR="009B094C" w:rsidRDefault="009B094C" w:rsidP="000001C4">
    <w:pPr>
      <w:pStyle w:val="Sidehoved"/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A"/>
    <w:rsid w:val="000001C4"/>
    <w:rsid w:val="000F7AC9"/>
    <w:rsid w:val="00104CAE"/>
    <w:rsid w:val="001643FA"/>
    <w:rsid w:val="001779FB"/>
    <w:rsid w:val="001A30CF"/>
    <w:rsid w:val="001E3901"/>
    <w:rsid w:val="00206676"/>
    <w:rsid w:val="002422C2"/>
    <w:rsid w:val="002A302C"/>
    <w:rsid w:val="002B2279"/>
    <w:rsid w:val="002B6F38"/>
    <w:rsid w:val="002E7F7D"/>
    <w:rsid w:val="003F5B0F"/>
    <w:rsid w:val="004528FE"/>
    <w:rsid w:val="00472915"/>
    <w:rsid w:val="00510B97"/>
    <w:rsid w:val="00533216"/>
    <w:rsid w:val="00733819"/>
    <w:rsid w:val="007511FB"/>
    <w:rsid w:val="007E03C8"/>
    <w:rsid w:val="00865D51"/>
    <w:rsid w:val="0087776B"/>
    <w:rsid w:val="00943C8C"/>
    <w:rsid w:val="0097282F"/>
    <w:rsid w:val="009A4EAC"/>
    <w:rsid w:val="009B094C"/>
    <w:rsid w:val="00A73FD8"/>
    <w:rsid w:val="00AB1274"/>
    <w:rsid w:val="00AB5D2F"/>
    <w:rsid w:val="00AF03A2"/>
    <w:rsid w:val="00B84E16"/>
    <w:rsid w:val="00C43BE5"/>
    <w:rsid w:val="00C8540C"/>
    <w:rsid w:val="00CB4206"/>
    <w:rsid w:val="00CE0BF8"/>
    <w:rsid w:val="00D2310F"/>
    <w:rsid w:val="00DB26F4"/>
    <w:rsid w:val="00DD3EFA"/>
    <w:rsid w:val="00E070B8"/>
    <w:rsid w:val="00E467AA"/>
    <w:rsid w:val="00E65BCC"/>
    <w:rsid w:val="00E66773"/>
    <w:rsid w:val="00ED5749"/>
    <w:rsid w:val="00F10D05"/>
    <w:rsid w:val="00F15578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70119-A267-457A-86B0-7496582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EF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D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A30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A30CF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1A30C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A30C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A30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A30C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510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B76D-2820-4B6A-95EA-B4F5AA73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 forudsætningsobservationer</vt:lpstr>
    </vt:vector>
  </TitlesOfParts>
  <Company>Skanderborg Kommune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 forudsætningsobservationer</dc:title>
  <dc:subject/>
  <dc:creator>gamiwe</dc:creator>
  <cp:keywords/>
  <cp:lastModifiedBy>Rikke Klintø</cp:lastModifiedBy>
  <cp:revision>2</cp:revision>
  <cp:lastPrinted>2021-10-19T10:16:00Z</cp:lastPrinted>
  <dcterms:created xsi:type="dcterms:W3CDTF">2023-09-14T13:41:00Z</dcterms:created>
  <dcterms:modified xsi:type="dcterms:W3CDTF">2023-09-14T13:41:00Z</dcterms:modified>
</cp:coreProperties>
</file>